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6"/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pacing w:val="-4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Style w:val="896"/>
        <w:suppressLineNumbers w:val="false"/>
        <w:pBdr/>
        <w:spacing w:after="0" w:before="0"/>
        <w:ind w:left="-567"/>
        <w:contextualSpacing w:val="false"/>
        <w:jc w:val="center"/>
        <w:rPr>
          <w:rFonts w:ascii="Calibri" w:hAnsi="Calibri" w:cs="Calibri"/>
          <w:b/>
          <w:bCs/>
          <w:spacing w:val="-4"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ECVIM-CA</w:t>
      </w:r>
      <w:r>
        <w:rPr>
          <w:rFonts w:ascii="Calibri" w:hAnsi="Calibri" w:eastAsia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Resident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Enrolment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Form</w:t>
      </w:r>
      <w:r>
        <w:rPr>
          <w:rFonts w:ascii="Calibri" w:hAnsi="Calibri" w:cs="Calibri"/>
          <w:b/>
          <w:bCs/>
          <w:spacing w:val="-4"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pacing w:val="-4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cs="Calibri"/>
          <w:b/>
          <w:bCs/>
          <w:sz w:val="24"/>
          <w:szCs w:val="24"/>
          <w:highlight w:val="none"/>
          <w:u w:val="single"/>
        </w:rPr>
      </w:pPr>
      <w:r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Resident Details</w:t>
      </w:r>
      <w:r>
        <w:rPr>
          <w:rFonts w:ascii="Calibri" w:hAnsi="Calibri" w:cs="Calibri"/>
          <w:b/>
          <w:bCs/>
          <w:sz w:val="24"/>
          <w:szCs w:val="24"/>
          <w:highlight w:val="none"/>
          <w:u w:val="single"/>
        </w:rPr>
      </w:r>
      <w:r>
        <w:rPr>
          <w:rFonts w:ascii="Calibri" w:hAnsi="Calibri" w:cs="Calibri"/>
          <w:b/>
          <w:bCs/>
          <w:sz w:val="24"/>
          <w:szCs w:val="24"/>
          <w:highlight w:val="none"/>
          <w:u w:val="singl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First name: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Last name: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Nationality: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E-mail: 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right="819" w:firstLine="0" w:left="-567"/>
        <w:contextualSpacing w:val="false"/>
        <w:jc w:val="left"/>
        <w:rPr>
          <w:rFonts w:ascii="Calibri" w:hAnsi="Calibri" w:cs="Calibri"/>
          <w:bCs w:val="0"/>
          <w:i w:val="0"/>
          <w:sz w:val="24"/>
          <w:szCs w:val="24"/>
        </w:rPr>
      </w:pPr>
      <w:r>
        <w:rPr>
          <w:rFonts w:ascii="Calibri" w:hAnsi="Calibri" w:eastAsia="Calibri" w:cs="Calibri"/>
          <w:i w:val="0"/>
          <w:iCs w:val="0"/>
          <w:sz w:val="24"/>
          <w:szCs w:val="24"/>
        </w:rPr>
        <w:t xml:space="preserve">Graduated</w:t>
      </w:r>
      <w:r>
        <w:rPr>
          <w:rFonts w:ascii="Calibri" w:hAnsi="Calibri" w:eastAsia="Calibri" w:cs="Calibri"/>
          <w:i w:val="0"/>
          <w:iCs w:val="0"/>
          <w:sz w:val="24"/>
          <w:szCs w:val="24"/>
          <w:lang w:val="de-DE"/>
        </w:rPr>
        <w:t xml:space="preserve"> </w:t>
      </w:r>
      <w:r>
        <w:rPr>
          <w:rFonts w:ascii="Calibri" w:hAnsi="Calibri" w:eastAsia="Calibri" w:cs="Calibri"/>
          <w:i w:val="0"/>
          <w:iCs w:val="0"/>
          <w:sz w:val="24"/>
          <w:szCs w:val="24"/>
        </w:rPr>
        <w:t xml:space="preserve">from</w:t>
      </w:r>
      <w:r>
        <w:rPr>
          <w:rFonts w:ascii="Calibri" w:hAnsi="Calibri" w:eastAsia="Calibri" w:cs="Calibri"/>
          <w:i w:val="0"/>
          <w:iCs w:val="0"/>
          <w:sz w:val="24"/>
          <w:szCs w:val="24"/>
          <w:lang w:val="de-DE"/>
        </w:rPr>
        <w:t xml:space="preserve"> </w:t>
      </w:r>
      <w:r>
        <w:rPr>
          <w:rFonts w:ascii="Calibri" w:hAnsi="Calibri" w:eastAsia="Calibri" w:cs="Calibri"/>
          <w:i w:val="0"/>
          <w:iCs w:val="0"/>
          <w:sz w:val="24"/>
          <w:szCs w:val="24"/>
        </w:rPr>
        <w:t xml:space="preserve">(Vet</w:t>
      </w:r>
      <w:r>
        <w:rPr>
          <w:rFonts w:ascii="Calibri" w:hAnsi="Calibri" w:eastAsia="Calibri" w:cs="Calibri"/>
          <w:i w:val="0"/>
          <w:iCs w:val="0"/>
          <w:spacing w:val="-2"/>
          <w:sz w:val="24"/>
          <w:szCs w:val="24"/>
        </w:rPr>
        <w:t xml:space="preserve">School)</w:t>
      </w:r>
      <w:r>
        <w:rPr>
          <w:rFonts w:ascii="Calibri" w:hAnsi="Calibri" w:eastAsia="Calibri" w:cs="Calibri"/>
          <w:i w:val="0"/>
          <w:iCs w:val="0"/>
          <w:sz w:val="24"/>
          <w:szCs w:val="24"/>
          <w:lang w:val="de-DE"/>
        </w:rPr>
        <w:t xml:space="preserve">:</w:t>
      </w:r>
      <w:r>
        <w:rPr>
          <w:rFonts w:ascii="Calibri" w:hAnsi="Calibri" w:cs="Calibri"/>
          <w:bCs w:val="0"/>
          <w:i w:val="0"/>
          <w:sz w:val="24"/>
          <w:szCs w:val="24"/>
        </w:rPr>
      </w:r>
      <w:r>
        <w:rPr>
          <w:rFonts w:ascii="Calibri" w:hAnsi="Calibri" w:cs="Calibri"/>
          <w:bCs w:val="0"/>
          <w:i w:val="0"/>
          <w:sz w:val="24"/>
          <w:szCs w:val="24"/>
        </w:rPr>
      </w:r>
    </w:p>
    <w:p>
      <w:pPr>
        <w:suppressLineNumbers w:val="false"/>
        <w:pBdr/>
        <w:spacing w:after="0" w:before="0"/>
        <w:ind w:right="819" w:firstLine="0" w:left="-567"/>
        <w:contextualSpacing w:val="false"/>
        <w:jc w:val="left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i/>
          <w:sz w:val="24"/>
          <w:szCs w:val="24"/>
          <w:lang w:val="de-DE"/>
        </w:rPr>
      </w:r>
      <w:r>
        <w:rPr>
          <w:rFonts w:ascii="Calibri" w:hAnsi="Calibri" w:eastAsia="Calibri" w:cs="Calibri"/>
          <w:i/>
          <w:sz w:val="24"/>
          <w:szCs w:val="24"/>
        </w:rPr>
        <w:t xml:space="preserve">The primary veterinary qualification must have been obtained from an EAEVE-approved</w:t>
      </w:r>
      <w:r>
        <w:rPr>
          <w:rFonts w:ascii="Calibri" w:hAnsi="Calibri" w:eastAsia="Calibri" w:cs="Calibri"/>
          <w:i/>
          <w:sz w:val="24"/>
          <w:szCs w:val="24"/>
        </w:rPr>
        <w:t xml:space="preserve"> establishment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unless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relieved</w:t>
      </w:r>
      <w:r>
        <w:rPr>
          <w:rFonts w:ascii="Calibri" w:hAnsi="Calibri" w:eastAsia="Calibri" w:cs="Calibri"/>
          <w:i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of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this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obligation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by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the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Education</w:t>
      </w:r>
      <w:r>
        <w:rPr>
          <w:rFonts w:ascii="Calibri" w:hAnsi="Calibri" w:eastAsia="Calibri" w:cs="Calibri"/>
          <w:i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Committee. In</w:t>
      </w:r>
      <w:r>
        <w:rPr>
          <w:rFonts w:ascii="Calibri" w:hAnsi="Calibri" w:eastAsia="Calibri" w:cs="Calibri"/>
          <w:i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case</w:t>
      </w:r>
      <w:r>
        <w:rPr>
          <w:rFonts w:ascii="Calibri" w:hAnsi="Calibri" w:eastAsia="Calibri" w:cs="Calibri"/>
          <w:i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of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any question, please contact the College Secretariat.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right="819" w:firstLine="0" w:left="-567"/>
        <w:contextualSpacing w:val="false"/>
        <w:jc w:val="left"/>
        <w:rPr>
          <w:rFonts w:ascii="Calibri" w:hAnsi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bCs/>
          <w:i/>
          <w:sz w:val="24"/>
          <w:szCs w:val="24"/>
          <w:highlight w:val="none"/>
        </w:rPr>
      </w:r>
      <w:r>
        <w:rPr>
          <w:rFonts w:ascii="Calibri" w:hAnsi="Calibri" w:cs="Calibri"/>
          <w:bCs/>
          <w:i/>
          <w:sz w:val="24"/>
          <w:szCs w:val="24"/>
          <w:highlight w:val="none"/>
        </w:rPr>
      </w:r>
      <w:r>
        <w:rPr>
          <w:rFonts w:ascii="Calibri" w:hAnsi="Calibri" w:cs="Calibri"/>
          <w:bCs/>
          <w:i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eastAsia="Calibri" w:cs="Calibri"/>
          <w:b/>
          <w:bCs/>
          <w:sz w:val="24"/>
          <w:szCs w:val="24"/>
          <w:u w:val="single"/>
          <w14:ligatures w14:val="none"/>
        </w:rPr>
      </w:pPr>
      <w:r>
        <w:rPr>
          <w:rFonts w:ascii="Calibri" w:hAnsi="Calibri" w:eastAsia="Calibri" w:cs="Calibri"/>
          <w:b/>
          <w:bCs/>
          <w:sz w:val="24"/>
          <w:szCs w:val="24"/>
          <w:u w:val="single"/>
        </w:rPr>
      </w:r>
      <w:r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Residency</w:t>
      </w:r>
      <w:r>
        <w:rPr>
          <w:rFonts w:ascii="Calibri" w:hAnsi="Calibri" w:eastAsia="Calibri" w:cs="Calibri"/>
          <w:b/>
          <w:bCs/>
          <w:sz w:val="24"/>
          <w:szCs w:val="24"/>
          <w:u w:val="single"/>
          <w14:ligatures w14:val="none"/>
        </w:rPr>
      </w:r>
      <w:r>
        <w:rPr>
          <w:rFonts w:ascii="Calibri" w:hAnsi="Calibri" w:eastAsia="Calibri" w:cs="Calibri"/>
          <w:b/>
          <w:bCs/>
          <w:sz w:val="24"/>
          <w:szCs w:val="24"/>
          <w:u w:val="single"/>
          <w14:ligatures w14:val="none"/>
        </w:rPr>
      </w:r>
    </w:p>
    <w:p>
      <w:pPr>
        <w:pStyle w:val="940"/>
        <w:suppressLineNumbers w:val="false"/>
        <w:pBdr/>
        <w:tabs>
          <w:tab w:val="left" w:leader="none" w:pos="2318"/>
          <w:tab w:val="left" w:leader="none" w:pos="3758"/>
        </w:tabs>
        <w:spacing w:after="0" w:before="28" w:line="240" w:lineRule="auto"/>
        <w:ind w:left="-567"/>
        <w:contextualSpacing w:val="false"/>
        <w:jc w:val="left"/>
        <w:rPr>
          <w:rFonts w:ascii="Calibri" w:hAnsi="Calibri" w:eastAsia="Calibri" w:cs="Calibri"/>
          <w:spacing w:val="-2"/>
          <w:sz w:val="24"/>
          <w:szCs w:val="24"/>
          <w:highlight w:val="none"/>
        </w:rPr>
      </w:pPr>
      <w:r>
        <w:rPr>
          <w:rFonts w:ascii="Calibri" w:hAnsi="Calibri" w:eastAsia="Calibri" w:cs="Calibri"/>
          <w:spacing w:val="-2"/>
          <w:sz w:val="24"/>
          <w:szCs w:val="24"/>
          <w:highlight w:val="none"/>
          <w:lang w:val="de-DE"/>
        </w:rPr>
        <w:t xml:space="preserve">Location of Residency:</w:t>
      </w:r>
      <w:r>
        <w:rPr>
          <w:rFonts w:ascii="Calibri" w:hAnsi="Calibri" w:eastAsia="Calibri" w:cs="Calibri"/>
          <w:spacing w:val="-2"/>
          <w:sz w:val="24"/>
          <w:szCs w:val="24"/>
          <w:highlight w:val="none"/>
        </w:rPr>
      </w:r>
      <w:r>
        <w:rPr>
          <w:rFonts w:ascii="Calibri" w:hAnsi="Calibri" w:eastAsia="Calibri" w:cs="Calibri"/>
          <w:spacing w:val="-2"/>
          <w:sz w:val="24"/>
          <w:szCs w:val="24"/>
          <w:highlight w:val="none"/>
        </w:rPr>
      </w:r>
    </w:p>
    <w:p>
      <w:pPr>
        <w:pStyle w:val="940"/>
        <w:suppressLineNumbers w:val="false"/>
        <w:pBdr/>
        <w:tabs>
          <w:tab w:val="left" w:leader="none" w:pos="2318"/>
          <w:tab w:val="left" w:leader="none" w:pos="3758"/>
        </w:tabs>
        <w:spacing w:after="0" w:before="28" w:line="240" w:lineRule="auto"/>
        <w:ind w:left="-567"/>
        <w:contextualSpacing w:val="false"/>
        <w:jc w:val="left"/>
        <w:rPr>
          <w:rFonts w:ascii="Calibri" w:hAnsi="Calibri" w:cs="Calibri"/>
          <w:spacing w:val="-2"/>
          <w:sz w:val="24"/>
          <w:szCs w:val="24"/>
          <w:highlight w:val="none"/>
        </w:rPr>
      </w:pPr>
      <w:r>
        <w:rPr>
          <w:rFonts w:ascii="Calibri" w:hAnsi="Calibri" w:eastAsia="Calibri" w:cs="Calibri"/>
          <w:spacing w:val="-2"/>
          <w:sz w:val="24"/>
          <w:szCs w:val="24"/>
          <w:highlight w:val="none"/>
          <w:lang w:val="de-DE"/>
        </w:rPr>
      </w:r>
      <w:r>
        <w:rPr>
          <w:rFonts w:ascii="Calibri" w:hAnsi="Calibri" w:eastAsia="Calibri" w:cs="Calibri"/>
          <w:sz w:val="24"/>
          <w:szCs w:val="24"/>
        </w:rPr>
        <w:t xml:space="preserve">Date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commencement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Residency:</w:t>
      </w:r>
      <w:r>
        <w:rPr>
          <w:rFonts w:ascii="Calibri" w:hAnsi="Calibri" w:cs="Calibri"/>
          <w:spacing w:val="-2"/>
          <w:sz w:val="24"/>
          <w:szCs w:val="24"/>
          <w:highlight w:val="none"/>
        </w:rPr>
      </w:r>
      <w:r>
        <w:rPr>
          <w:rFonts w:ascii="Calibri" w:hAnsi="Calibri" w:cs="Calibri"/>
          <w:spacing w:val="-2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right="403" w:firstLine="0" w:left="-567"/>
        <w:contextualSpacing w:val="false"/>
        <w:jc w:val="left"/>
        <w:rPr>
          <w:rFonts w:ascii="Calibri" w:hAnsi="Calibri" w:eastAsia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i/>
          <w:sz w:val="24"/>
          <w:szCs w:val="24"/>
        </w:rPr>
        <w:t xml:space="preserve">(For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already approved</w:t>
      </w:r>
      <w:r>
        <w:rPr>
          <w:rFonts w:ascii="Calibri" w:hAnsi="Calibri" w:eastAsia="Calibri" w:cs="Calibri"/>
          <w:i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conventional</w:t>
      </w:r>
      <w:r>
        <w:rPr>
          <w:rFonts w:ascii="Calibri" w:hAnsi="Calibri" w:eastAsia="Calibri" w:cs="Calibri"/>
          <w:i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programmes,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this can</w:t>
      </w:r>
      <w:r>
        <w:rPr>
          <w:rFonts w:ascii="Calibri" w:hAnsi="Calibri" w:eastAsia="Calibri" w:cs="Calibri"/>
          <w:i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be up</w:t>
      </w:r>
      <w:r>
        <w:rPr>
          <w:rFonts w:ascii="Calibri" w:hAnsi="Calibri" w:eastAsia="Calibri" w:cs="Calibri"/>
          <w:i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to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2 months before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or after</w:t>
      </w:r>
      <w:r>
        <w:rPr>
          <w:rFonts w:ascii="Calibri" w:hAnsi="Calibri" w:eastAsia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the</w:t>
      </w:r>
      <w:r>
        <w:rPr>
          <w:rFonts w:ascii="Calibri" w:hAnsi="Calibri" w:eastAsia="Calibri" w:cs="Calibri"/>
          <w:i/>
          <w:sz w:val="24"/>
          <w:szCs w:val="24"/>
        </w:rPr>
        <w:t xml:space="preserve"> date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of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this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letter.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For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alternative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programmes,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programme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approval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needs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to</w:t>
      </w:r>
      <w:r>
        <w:rPr>
          <w:rFonts w:ascii="Calibri" w:hAnsi="Calibri" w:eastAsia="Calibri" w:cs="Calibri"/>
          <w:i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be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in</w:t>
      </w:r>
      <w:r>
        <w:rPr>
          <w:rFonts w:ascii="Calibri" w:hAnsi="Calibri" w:eastAsia="Calibri" w:cs="Calibri"/>
          <w:i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place</w:t>
      </w:r>
      <w:r>
        <w:rPr>
          <w:rFonts w:ascii="Calibri" w:hAnsi="Calibri" w:eastAsia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</w:rPr>
        <w:t xml:space="preserve">before the residency can start.)</w:t>
      </w:r>
      <w:r>
        <w:rPr>
          <w:rFonts w:ascii="Calibri" w:hAnsi="Calibri" w:eastAsia="Calibri" w:cs="Calibri"/>
          <w:bCs/>
          <w:i/>
          <w:sz w:val="24"/>
          <w:szCs w:val="24"/>
          <w:highlight w:val="none"/>
        </w:rPr>
      </w:r>
      <w:r>
        <w:rPr>
          <w:rFonts w:ascii="Calibri" w:hAnsi="Calibri" w:eastAsia="Calibri" w:cs="Calibri"/>
          <w:bCs/>
          <w:i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Prospective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date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of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end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of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Residency</w:t>
      </w:r>
      <w:r>
        <w:rPr>
          <w:rFonts w:ascii="Calibri" w:hAnsi="Calibri" w:eastAsia="Calibri" w:cs="Calibri"/>
          <w:sz w:val="24"/>
          <w:szCs w:val="24"/>
          <w:highlight w:val="none"/>
          <w:lang w:val="de-DE"/>
        </w:rPr>
        <w:t xml:space="preserve">: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  <w:lang w:val="de-D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Resident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Advisor: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Expected date for General Examination: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Expected date for Certifying Examination: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Location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of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rotating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internship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(or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equivalent):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right="819" w:firstLine="0" w:left="-567"/>
        <w:contextualSpacing w:val="false"/>
        <w:jc w:val="left"/>
        <w:rPr>
          <w:rFonts w:ascii="Calibri" w:hAnsi="Calibri" w:cs="Calibri"/>
          <w:bCs/>
          <w:i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cs="Calibri"/>
          <w:bCs/>
          <w:i/>
          <w:sz w:val="24"/>
          <w:szCs w:val="24"/>
          <w:highlight w:val="none"/>
        </w:rPr>
      </w:r>
      <w:r>
        <w:rPr>
          <w:rFonts w:ascii="Calibri" w:hAnsi="Calibri" w:cs="Calibri"/>
          <w:bCs/>
          <w:i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499264" behindDoc="1" locked="0" layoutInCell="1" allowOverlap="1">
                <wp:simplePos x="0" y="0"/>
                <wp:positionH relativeFrom="column">
                  <wp:posOffset>-258044</wp:posOffset>
                </wp:positionH>
                <wp:positionV relativeFrom="paragraph">
                  <wp:posOffset>196112</wp:posOffset>
                </wp:positionV>
                <wp:extent cx="258044" cy="258044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85741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58043" cy="258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487499264;o:allowoverlap:true;o:allowincell:true;mso-position-horizontal-relative:text;margin-left:-20.32pt;mso-position-horizontal:absolute;mso-position-vertical-relative:text;margin-top:15.44pt;mso-position-vertical:absolute;width:20.32pt;height:20.32pt;mso-wrap-distance-left:9.07pt;mso-wrap-distance-top:0.00pt;mso-wrap-distance-right:9.07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b/>
          <w:sz w:val="24"/>
          <w:szCs w:val="24"/>
          <w:u w:val="single"/>
        </w:rPr>
        <w:t xml:space="preserve">Programme</w:t>
      </w:r>
      <w:r>
        <w:rPr>
          <w:rFonts w:ascii="Calibri" w:hAnsi="Calibri" w:eastAsia="Calibri" w:cs="Calibri"/>
          <w:b/>
          <w:spacing w:val="-8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  <w:u w:val="single"/>
        </w:rPr>
        <w:t xml:space="preserve">Director</w:t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suppressLineNumbers w:val="false"/>
        <w:pBdr/>
        <w:spacing w:after="0" w:before="40" w:line="276" w:lineRule="auto"/>
        <w:ind w:firstLine="567" w:left="-567"/>
        <w:contextualSpacing w:val="false"/>
        <w:jc w:val="left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499264" behindDoc="1" locked="0" layoutInCell="1" allowOverlap="1">
                <wp:simplePos x="0" y="0"/>
                <wp:positionH relativeFrom="column">
                  <wp:posOffset>-246782</wp:posOffset>
                </wp:positionH>
                <wp:positionV relativeFrom="paragraph">
                  <wp:posOffset>195842</wp:posOffset>
                </wp:positionV>
                <wp:extent cx="246781" cy="246781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626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46781" cy="246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487499264;o:allowoverlap:true;o:allowincell:true;mso-position-horizontal-relative:text;margin-left:-19.43pt;mso-position-horizontal:absolute;mso-position-vertical-relative:text;margin-top:15.42pt;mso-position-vertical:absolute;width:19.43pt;height:19.43pt;mso-wrap-distance-left:9.07pt;mso-wrap-distance-top:0.00pt;mso-wrap-distance-right:9.07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 confirm</w:t>
      </w:r>
      <w:r>
        <w:rPr>
          <w:rFonts w:ascii="Calibri" w:hAnsi="Calibri" w:eastAsia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that</w:t>
      </w:r>
      <w:r>
        <w:rPr>
          <w:rFonts w:ascii="Calibri" w:hAnsi="Calibri" w:eastAsia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my</w:t>
      </w:r>
      <w:r>
        <w:rPr>
          <w:rFonts w:ascii="Calibri" w:hAnsi="Calibri" w:eastAsia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Resident</w:t>
      </w:r>
      <w:r>
        <w:rPr>
          <w:rFonts w:ascii="Calibri" w:hAnsi="Calibri" w:eastAsia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has</w:t>
      </w:r>
      <w:r>
        <w:rPr>
          <w:rFonts w:ascii="Calibri" w:hAnsi="Calibri" w:eastAsia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graduated from an EAEVE-approved School 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suppressLineNumbers w:val="false"/>
        <w:pBdr/>
        <w:spacing w:after="0" w:before="40" w:line="276" w:lineRule="auto"/>
        <w:ind w:firstLine="567" w:left="-567"/>
        <w:contextualSpacing w:val="false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This obligation has been relieved by the Education</w:t>
      </w:r>
      <w:r>
        <w:rPr>
          <w:rFonts w:ascii="Calibri" w:hAnsi="Calibri" w:eastAsia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Committee.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</w:rPr>
      </w:r>
    </w:p>
    <w:p>
      <w:pPr>
        <w:suppressLineNumbers w:val="false"/>
        <w:pBdr/>
        <w:spacing w:after="0" w:before="40" w:line="276" w:lineRule="auto"/>
        <w:ind w:firstLine="567" w:left="-567"/>
        <w:contextualSpacing w:val="false"/>
        <w:jc w:val="left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499264" behindDoc="1" locked="0" layoutInCell="1" allowOverlap="1">
                <wp:simplePos x="0" y="0"/>
                <wp:positionH relativeFrom="column">
                  <wp:posOffset>-258044</wp:posOffset>
                </wp:positionH>
                <wp:positionV relativeFrom="paragraph">
                  <wp:posOffset>0</wp:posOffset>
                </wp:positionV>
                <wp:extent cx="258043" cy="258043"/>
                <wp:effectExtent l="0" t="0" r="0" b="0"/>
                <wp:wrapNone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1156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58042" cy="25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487499264;o:allowoverlap:true;o:allowincell:true;mso-position-horizontal-relative:text;margin-left:-20.32pt;mso-position-horizontal:absolute;mso-position-vertical-relative:text;margin-top:0.00pt;mso-position-vertical:absolute;width:20.32pt;height:20.32pt;mso-wrap-distance-left:9.07pt;mso-wrap-distance-top:0.00pt;mso-wrap-distance-right:9.07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 confirm that my Resident completed a rotating</w:t>
      </w:r>
      <w:r>
        <w:rPr>
          <w:rFonts w:ascii="Calibri" w:hAnsi="Calibri" w:eastAsia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one-year</w:t>
      </w:r>
      <w:r>
        <w:rPr>
          <w:rFonts w:ascii="Calibri" w:hAnsi="Calibri" w:eastAsia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internship</w:t>
      </w:r>
      <w:r>
        <w:rPr>
          <w:rFonts w:ascii="Calibri" w:hAnsi="Calibri" w:eastAsia="Calibri" w:cs="Calibri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(or</w:t>
      </w:r>
      <w:r>
        <w:rPr>
          <w:rFonts w:ascii="Calibri" w:hAnsi="Calibri" w:eastAsia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equivalent)</w:t>
      </w:r>
      <w:r>
        <w:rPr>
          <w:rFonts w:ascii="Calibri" w:hAnsi="Calibri" w:eastAsia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as defined</w:t>
      </w:r>
      <w:r>
        <w:rPr>
          <w:rFonts w:ascii="Calibri" w:hAnsi="Calibri" w:eastAsia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by</w:t>
      </w:r>
      <w:r>
        <w:rPr>
          <w:rFonts w:ascii="Calibri" w:hAnsi="Calibri" w:eastAsia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the</w:t>
      </w:r>
      <w:r>
        <w:rPr>
          <w:rFonts w:ascii="Calibri" w:hAnsi="Calibri" w:eastAsia="Calibri" w:cs="Calibri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current</w:t>
      </w:r>
      <w:r>
        <w:rPr>
          <w:rFonts w:ascii="Calibri" w:hAnsi="Calibri" w:eastAsia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ECVIM-CA</w:t>
      </w:r>
      <w:r>
        <w:rPr>
          <w:rFonts w:ascii="Calibri" w:hAnsi="Calibri" w:eastAsia="Calibri" w:cs="Calibri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Information Brochure before starting their Residency. 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Date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and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place: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Signature: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eastAsia="Calibri" w:cs="Calibri"/>
          <w:b/>
          <w:bCs/>
          <w:spacing w:val="-2"/>
          <w:sz w:val="24"/>
          <w:szCs w:val="24"/>
          <w:u w:val="singl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sz w:val="24"/>
          <w:szCs w:val="24"/>
          <w:u w:val="single"/>
        </w:rPr>
        <w:t xml:space="preserve">Resident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  <w:u w:val="single"/>
        </w:rPr>
      </w:r>
      <w:r>
        <w:rPr>
          <w:rFonts w:ascii="Calibri" w:hAnsi="Calibri" w:eastAsia="Calibri" w:cs="Calibri"/>
          <w:b/>
          <w:bCs/>
          <w:spacing w:val="-2"/>
          <w:sz w:val="24"/>
          <w:szCs w:val="24"/>
          <w:u w:val="singl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I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understand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that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my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enrolment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will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only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be processed after payment of the enrolment fee (€ 150).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suppressLineNumbers w:val="false"/>
        <w:pBdr/>
        <w:spacing w:after="0" w:before="0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Date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and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place: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keepLines w:val="true"/>
        <w:suppressLineNumbers w:val="false"/>
        <w:pBdr/>
        <w:spacing w:after="0" w:before="85" w:line="276" w:lineRule="auto"/>
        <w:ind w:left="-567"/>
        <w:contextualSpacing w:val="false"/>
        <w:jc w:val="left"/>
        <w:rPr>
          <w:rFonts w:ascii="Calibri" w:hAnsi="Calibri" w:eastAsia="Calibri" w:cs="Calibri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Signature: </w: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  <w:highlight w:val="none"/>
          <w14:ligatures w14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pBdr/>
      <w:spacing w:line="14" w:lineRule="auto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96192" behindDoc="1" locked="0" layoutInCell="1" allowOverlap="1">
              <wp:simplePos x="0" y="0"/>
              <wp:positionH relativeFrom="page">
                <wp:posOffset>180192</wp:posOffset>
              </wp:positionH>
              <wp:positionV relativeFrom="page">
                <wp:posOffset>214987</wp:posOffset>
              </wp:positionV>
              <wp:extent cx="1999003" cy="469268"/>
              <wp:effectExtent l="0" t="0" r="0" b="0"/>
              <wp:wrapNone/>
              <wp:docPr id="1" name="Image 1" descr="Logo, company name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74180" name="Image 1" descr="Logo, company name  Description automatically generate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99001" cy="469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487496192;o:allowoverlap:true;o:allowincell:true;mso-position-horizontal-relative:page;margin-left:14.19pt;mso-position-horizontal:absolute;mso-position-vertical-relative:page;margin-top:16.93pt;mso-position-vertical:absolute;width:157.40pt;height:36.9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96704" behindDoc="1" locked="0" layoutInCell="1" allowOverlap="1">
              <wp:simplePos x="0" y="0"/>
              <wp:positionH relativeFrom="page">
                <wp:posOffset>5323713</wp:posOffset>
              </wp:positionH>
              <wp:positionV relativeFrom="page">
                <wp:posOffset>440456</wp:posOffset>
              </wp:positionV>
              <wp:extent cx="1322070" cy="37274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22069" cy="3727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5"/>
                            <w:ind w:right="18" w:firstLine="660" w:left="20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Updated: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July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202</w:t>
                          </w:r>
                          <w:r>
                            <w:rPr>
                              <w:i/>
                              <w:sz w:val="16"/>
                              <w:lang w:val="de-DE"/>
                            </w:rPr>
                            <w:t xml:space="preserve">5</w:t>
                          </w:r>
                          <w:r>
                            <w:rPr>
                              <w:i/>
                              <w:sz w:val="16"/>
                              <w:lang w:val="de-DE"/>
                            </w:rPr>
                            <w:t xml:space="preserve"> </w:t>
                          </w:r>
                          <w:hyperlink r:id="rId2" w:tooltip="mailto:residency@ecvim-ca.college" w:history="1"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residency@ecvim-ca.college</w:t>
                            </w:r>
                          </w:hyperlink>
                          <w:r>
                            <w:rPr>
                              <w:i/>
                              <w:sz w:val="16"/>
                            </w:rPr>
                          </w:r>
                          <w:r>
                            <w:rPr>
                              <w:i/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7496704;o:allowoverlap:true;o:allowincell:true;mso-position-horizontal-relative:page;margin-left:419.19pt;mso-position-horizontal:absolute;mso-position-vertical-relative:page;margin-top:34.68pt;mso-position-vertical:absolute;width:104.10pt;height:29.3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5"/>
                      <w:ind w:right="18" w:firstLine="660" w:left="20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Updated:</w:t>
                    </w:r>
                    <w:r>
                      <w:rPr>
                        <w:i/>
                        <w:sz w:val="16"/>
                      </w:rPr>
                      <w:t xml:space="preserve">July</w:t>
                    </w:r>
                    <w:r>
                      <w:rPr>
                        <w:i/>
                        <w:sz w:val="16"/>
                      </w:rPr>
                      <w:t xml:space="preserve">202</w:t>
                    </w:r>
                    <w:r>
                      <w:rPr>
                        <w:i/>
                        <w:sz w:val="16"/>
                        <w:lang w:val="de-DE"/>
                      </w:rPr>
                      <w:t xml:space="preserve">5</w:t>
                    </w:r>
                    <w:r>
                      <w:rPr>
                        <w:i/>
                        <w:sz w:val="16"/>
                        <w:lang w:val="de-DE"/>
                      </w:rPr>
                      <w:t xml:space="preserve"> </w:t>
                    </w:r>
                    <w:hyperlink r:id="rId2" w:tooltip="mailto:residency@ecvim-ca.college" w:history="1">
                      <w:r>
                        <w:rPr>
                          <w:i/>
                          <w:spacing w:val="-2"/>
                          <w:sz w:val="16"/>
                        </w:rPr>
                        <w:t xml:space="preserve">residency@ecvim-ca.college</w:t>
                      </w:r>
                    </w:hyperlink>
                    <w:r>
                      <w:rPr>
                        <w:i/>
                        <w:sz w:val="16"/>
                      </w:rPr>
                    </w:r>
                    <w:r>
                      <w:rPr>
                        <w:i/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911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1">
    <w:name w:val="Table Grid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Table Grid Light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1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2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1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2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3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5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6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7">
    <w:name w:val="Heading 1"/>
    <w:basedOn w:val="935"/>
    <w:next w:val="935"/>
    <w:link w:val="8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8">
    <w:name w:val="Heading 2"/>
    <w:basedOn w:val="935"/>
    <w:next w:val="935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9">
    <w:name w:val="Heading 3"/>
    <w:basedOn w:val="935"/>
    <w:next w:val="935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0">
    <w:name w:val="Heading 4"/>
    <w:basedOn w:val="935"/>
    <w:next w:val="935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1">
    <w:name w:val="Heading 5"/>
    <w:basedOn w:val="935"/>
    <w:next w:val="935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2">
    <w:name w:val="Heading 6"/>
    <w:basedOn w:val="935"/>
    <w:next w:val="935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3">
    <w:name w:val="Heading 7"/>
    <w:basedOn w:val="935"/>
    <w:next w:val="935"/>
    <w:link w:val="8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4">
    <w:name w:val="Heading 8"/>
    <w:basedOn w:val="935"/>
    <w:next w:val="935"/>
    <w:link w:val="8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Heading 9"/>
    <w:basedOn w:val="935"/>
    <w:next w:val="935"/>
    <w:link w:val="8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6" w:default="1">
    <w:name w:val="Default Paragraph Font"/>
    <w:uiPriority w:val="1"/>
    <w:semiHidden/>
    <w:unhideWhenUsed/>
    <w:pPr>
      <w:pBdr/>
      <w:spacing/>
      <w:ind/>
    </w:pPr>
  </w:style>
  <w:style w:type="character" w:styleId="887">
    <w:name w:val="Heading 1 Char"/>
    <w:basedOn w:val="886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8">
    <w:name w:val="Heading 2 Char"/>
    <w:basedOn w:val="886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9">
    <w:name w:val="Heading 3 Char"/>
    <w:basedOn w:val="886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0">
    <w:name w:val="Heading 4 Char"/>
    <w:basedOn w:val="886"/>
    <w:link w:val="88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1">
    <w:name w:val="Heading 5 Char"/>
    <w:basedOn w:val="886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2">
    <w:name w:val="Heading 6 Char"/>
    <w:basedOn w:val="886"/>
    <w:link w:val="88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3">
    <w:name w:val="Heading 7 Char"/>
    <w:basedOn w:val="886"/>
    <w:link w:val="88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4">
    <w:name w:val="Heading 8 Char"/>
    <w:basedOn w:val="886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5">
    <w:name w:val="Heading 9 Char"/>
    <w:basedOn w:val="886"/>
    <w:link w:val="8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6">
    <w:name w:val="Title"/>
    <w:basedOn w:val="935"/>
    <w:next w:val="935"/>
    <w:link w:val="8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>
    <w:name w:val="Title Char"/>
    <w:basedOn w:val="886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935"/>
    <w:next w:val="935"/>
    <w:link w:val="8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9">
    <w:name w:val="Subtitle Char"/>
    <w:basedOn w:val="886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0">
    <w:name w:val="Quote"/>
    <w:basedOn w:val="935"/>
    <w:next w:val="935"/>
    <w:link w:val="9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1">
    <w:name w:val="Quote Char"/>
    <w:basedOn w:val="886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Intense Emphasis"/>
    <w:basedOn w:val="8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3">
    <w:name w:val="Intense Quote"/>
    <w:basedOn w:val="935"/>
    <w:next w:val="935"/>
    <w:link w:val="90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4">
    <w:name w:val="Intense Quote Char"/>
    <w:basedOn w:val="886"/>
    <w:link w:val="9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5">
    <w:name w:val="Intense Reference"/>
    <w:basedOn w:val="8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06">
    <w:name w:val="Subtle Emphasis"/>
    <w:basedOn w:val="8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7">
    <w:name w:val="Emphasis"/>
    <w:basedOn w:val="886"/>
    <w:uiPriority w:val="20"/>
    <w:qFormat/>
    <w:pPr>
      <w:pBdr/>
      <w:spacing/>
      <w:ind/>
    </w:pPr>
    <w:rPr>
      <w:i/>
      <w:iCs/>
    </w:rPr>
  </w:style>
  <w:style w:type="character" w:styleId="908">
    <w:name w:val="Strong"/>
    <w:basedOn w:val="886"/>
    <w:uiPriority w:val="22"/>
    <w:qFormat/>
    <w:pPr>
      <w:pBdr/>
      <w:spacing/>
      <w:ind/>
    </w:pPr>
    <w:rPr>
      <w:b/>
      <w:bCs/>
    </w:rPr>
  </w:style>
  <w:style w:type="character" w:styleId="909">
    <w:name w:val="Subtle Reference"/>
    <w:basedOn w:val="8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0">
    <w:name w:val="Book Title"/>
    <w:basedOn w:val="88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1">
    <w:name w:val="Header"/>
    <w:basedOn w:val="935"/>
    <w:link w:val="91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2">
    <w:name w:val="Header Char"/>
    <w:basedOn w:val="886"/>
    <w:link w:val="911"/>
    <w:uiPriority w:val="99"/>
    <w:pPr>
      <w:pBdr/>
      <w:spacing/>
      <w:ind/>
    </w:pPr>
  </w:style>
  <w:style w:type="paragraph" w:styleId="913">
    <w:name w:val="Footer"/>
    <w:basedOn w:val="935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Footer Char"/>
    <w:basedOn w:val="886"/>
    <w:link w:val="913"/>
    <w:uiPriority w:val="99"/>
    <w:pPr>
      <w:pBdr/>
      <w:spacing/>
      <w:ind/>
    </w:pPr>
  </w:style>
  <w:style w:type="paragraph" w:styleId="915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6">
    <w:name w:val="footnote text"/>
    <w:basedOn w:val="935"/>
    <w:link w:val="91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7">
    <w:name w:val="Footnote Text Char"/>
    <w:basedOn w:val="886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918">
    <w:name w:val="footnote reference"/>
    <w:basedOn w:val="886"/>
    <w:uiPriority w:val="99"/>
    <w:semiHidden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935"/>
    <w:link w:val="9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0">
    <w:name w:val="Endnote Text Char"/>
    <w:basedOn w:val="886"/>
    <w:link w:val="919"/>
    <w:uiPriority w:val="99"/>
    <w:semiHidden/>
    <w:pPr>
      <w:pBdr/>
      <w:spacing/>
      <w:ind/>
    </w:pPr>
    <w:rPr>
      <w:sz w:val="20"/>
      <w:szCs w:val="20"/>
    </w:rPr>
  </w:style>
  <w:style w:type="character" w:styleId="921">
    <w:name w:val="endnote reference"/>
    <w:basedOn w:val="886"/>
    <w:uiPriority w:val="99"/>
    <w:semiHidden/>
    <w:unhideWhenUsed/>
    <w:pPr>
      <w:pBdr/>
      <w:spacing/>
      <w:ind/>
    </w:pPr>
    <w:rPr>
      <w:vertAlign w:val="superscript"/>
    </w:rPr>
  </w:style>
  <w:style w:type="character" w:styleId="922">
    <w:name w:val="Hyperlink"/>
    <w:basedOn w:val="88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3">
    <w:name w:val="FollowedHyperlink"/>
    <w:basedOn w:val="8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4">
    <w:name w:val="toc 1"/>
    <w:basedOn w:val="935"/>
    <w:next w:val="935"/>
    <w:uiPriority w:val="39"/>
    <w:unhideWhenUsed/>
    <w:pPr>
      <w:pBdr/>
      <w:spacing w:after="100"/>
      <w:ind/>
    </w:pPr>
  </w:style>
  <w:style w:type="paragraph" w:styleId="925">
    <w:name w:val="toc 2"/>
    <w:basedOn w:val="935"/>
    <w:next w:val="935"/>
    <w:uiPriority w:val="39"/>
    <w:unhideWhenUsed/>
    <w:pPr>
      <w:pBdr/>
      <w:spacing w:after="100"/>
      <w:ind w:left="220"/>
    </w:pPr>
  </w:style>
  <w:style w:type="paragraph" w:styleId="926">
    <w:name w:val="toc 3"/>
    <w:basedOn w:val="935"/>
    <w:next w:val="935"/>
    <w:uiPriority w:val="39"/>
    <w:unhideWhenUsed/>
    <w:pPr>
      <w:pBdr/>
      <w:spacing w:after="100"/>
      <w:ind w:left="440"/>
    </w:pPr>
  </w:style>
  <w:style w:type="paragraph" w:styleId="927">
    <w:name w:val="toc 4"/>
    <w:basedOn w:val="935"/>
    <w:next w:val="935"/>
    <w:uiPriority w:val="39"/>
    <w:unhideWhenUsed/>
    <w:pPr>
      <w:pBdr/>
      <w:spacing w:after="100"/>
      <w:ind w:left="660"/>
    </w:pPr>
  </w:style>
  <w:style w:type="paragraph" w:styleId="928">
    <w:name w:val="toc 5"/>
    <w:basedOn w:val="935"/>
    <w:next w:val="935"/>
    <w:uiPriority w:val="39"/>
    <w:unhideWhenUsed/>
    <w:pPr>
      <w:pBdr/>
      <w:spacing w:after="100"/>
      <w:ind w:left="880"/>
    </w:pPr>
  </w:style>
  <w:style w:type="paragraph" w:styleId="929">
    <w:name w:val="toc 6"/>
    <w:basedOn w:val="935"/>
    <w:next w:val="935"/>
    <w:uiPriority w:val="39"/>
    <w:unhideWhenUsed/>
    <w:pPr>
      <w:pBdr/>
      <w:spacing w:after="100"/>
      <w:ind w:left="1100"/>
    </w:pPr>
  </w:style>
  <w:style w:type="paragraph" w:styleId="930">
    <w:name w:val="toc 7"/>
    <w:basedOn w:val="935"/>
    <w:next w:val="935"/>
    <w:uiPriority w:val="39"/>
    <w:unhideWhenUsed/>
    <w:pPr>
      <w:pBdr/>
      <w:spacing w:after="100"/>
      <w:ind w:left="1320"/>
    </w:pPr>
  </w:style>
  <w:style w:type="paragraph" w:styleId="931">
    <w:name w:val="toc 8"/>
    <w:basedOn w:val="935"/>
    <w:next w:val="935"/>
    <w:uiPriority w:val="39"/>
    <w:unhideWhenUsed/>
    <w:pPr>
      <w:pBdr/>
      <w:spacing w:after="100"/>
      <w:ind w:left="1540"/>
    </w:pPr>
  </w:style>
  <w:style w:type="paragraph" w:styleId="932">
    <w:name w:val="toc 9"/>
    <w:basedOn w:val="935"/>
    <w:next w:val="935"/>
    <w:uiPriority w:val="39"/>
    <w:unhideWhenUsed/>
    <w:pPr>
      <w:pBdr/>
      <w:spacing w:after="100"/>
      <w:ind w:left="1760"/>
    </w:p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qFormat/>
    <w:pPr>
      <w:pBdr/>
      <w:spacing/>
      <w:ind/>
    </w:pPr>
  </w:style>
  <w:style w:type="table" w:styleId="9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7" w:default="1">
    <w:name w:val="No List"/>
    <w:uiPriority w:val="99"/>
    <w:semiHidden/>
    <w:unhideWhenUsed/>
    <w:pPr>
      <w:pBdr/>
      <w:spacing/>
      <w:ind/>
    </w:pPr>
  </w:style>
  <w:style w:type="paragraph" w:styleId="938">
    <w:name w:val="No Spacing"/>
    <w:basedOn w:val="935"/>
    <w:uiPriority w:val="1"/>
    <w:qFormat/>
    <w:pPr>
      <w:pBdr/>
      <w:spacing w:after="0" w:line="240" w:lineRule="auto"/>
      <w:ind/>
    </w:pPr>
  </w:style>
  <w:style w:type="paragraph" w:styleId="93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paragraph" w:styleId="940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residency@ecvim-ca.college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2025-08-19T06:37:49Z</dcterms:modified>
</cp:coreProperties>
</file>